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6928" w:rsidRDefault="000B4FE5">
      <w:r>
        <w:rPr>
          <w:rStyle w:val="a3"/>
          <w:rFonts w:ascii="Comic Sans MS" w:hAnsi="Comic Sans MS"/>
          <w:color w:val="0000FF"/>
          <w:sz w:val="33"/>
          <w:szCs w:val="33"/>
        </w:rPr>
        <w:t> </w:t>
      </w:r>
      <w:r>
        <w:rPr>
          <w:rFonts w:ascii="Comic Sans MS" w:hAnsi="Comic Sans MS"/>
          <w:color w:val="0000FF"/>
          <w:sz w:val="33"/>
          <w:szCs w:val="33"/>
        </w:rPr>
        <w:t>по договору с родителями - в течение 3-х дней. Время и количество часов пребывания с ребенком родители согласовывают с медицинской сестрой (она берет во внимание предполагаемую врачом с участка степень адаптации) и воспитателями группы (они дадут совет и определят наиболее оптимальное время для пребывания родителей в группе).</w:t>
      </w:r>
      <w:bookmarkStart w:id="0" w:name="_GoBack"/>
      <w:bookmarkEnd w:id="0"/>
    </w:p>
    <w:sectPr w:rsidR="003C69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FE5"/>
    <w:rsid w:val="000B4FE5"/>
    <w:rsid w:val="003C6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79BBE9-A36F-47DB-A5E8-1695AE6D5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B4F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2020-05-06T05:49:00Z</dcterms:created>
  <dcterms:modified xsi:type="dcterms:W3CDTF">2020-05-06T05:49:00Z</dcterms:modified>
</cp:coreProperties>
</file>