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28" w:rsidRDefault="00793159">
      <w:r>
        <w:rPr>
          <w:rFonts w:ascii="Comic Sans MS" w:hAnsi="Comic Sans MS"/>
          <w:color w:val="0000FF"/>
          <w:sz w:val="33"/>
          <w:szCs w:val="33"/>
        </w:rPr>
        <w:t>в каждой группе воспитатели разучивают с дошкольниками различные художественные произведения (стихотворения, загадки, потешки, считалки) рекомендуемые программой  для детей данной возрастной группы. Они подбираются по определенной теме (занятия, проекта, праздника) и разучиваются еженедельно. Текст художественных произведений можно уточнить у воспитателя.</w:t>
      </w:r>
      <w:bookmarkStart w:id="0" w:name="_GoBack"/>
      <w:bookmarkEnd w:id="0"/>
    </w:p>
    <w:sectPr w:rsidR="003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59"/>
    <w:rsid w:val="003C6928"/>
    <w:rsid w:val="007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9C950-B4FF-4147-8C8B-9F94E975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2020-05-06T06:03:00Z</dcterms:created>
  <dcterms:modified xsi:type="dcterms:W3CDTF">2020-05-06T06:04:00Z</dcterms:modified>
</cp:coreProperties>
</file>